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Hugo Oliveras segundo en la cuarta fecha de la NASCAR</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i w:val="1"/>
          <w:rtl w:val="0"/>
        </w:rPr>
        <w:t xml:space="preserve">Gran desempeño del piloto Monster en el Trióvalo de Cajititlán</w:t>
      </w:r>
      <w:r w:rsidDel="00000000" w:rsidR="00000000" w:rsidRPr="00000000">
        <w:rPr>
          <w:rtl w:val="0"/>
        </w:rPr>
        <w:t xml:space="preserve">.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color w:val="222222"/>
          <w:rtl w:val="0"/>
        </w:rPr>
        <w:t xml:space="preserve">Guadalajara, Jalisco, a 10 de junio 2018</w:t>
      </w:r>
      <w:r w:rsidDel="00000000" w:rsidR="00000000" w:rsidRPr="00000000">
        <w:rPr>
          <w:color w:val="222222"/>
          <w:rtl w:val="0"/>
        </w:rPr>
        <w:t xml:space="preserve">.-</w:t>
      </w:r>
      <w:r w:rsidDel="00000000" w:rsidR="00000000" w:rsidRPr="00000000">
        <w:rPr>
          <w:rtl w:val="0"/>
        </w:rPr>
        <w:t xml:space="preserve"> Hugo Oliveras, piloto de Monster Energy y líder del HO Speed Racing, consiguió su primer podio de la temporada al adueñarse del segundo lugar de la cuarta fecha de la NASCAR Peak México Series, con sede en el Trióvalo Internacional de Cajititlán, Jalisco.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En una carrera muy apretada, Hugo Oliveras, quien cuenta con más de 17 años de experiencia, escaló poco a poco desde la décima posición hasta alcanzar el segundo peldaño y meterse al podio, mientras que Santiago Tovar y Rubén Pardo, también atletas Monster Energy, sufrieron percances en la pista que los ubicaron en las plazas 14 y 18, respectivamente.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i w:val="1"/>
        </w:rPr>
      </w:pPr>
      <w:r w:rsidDel="00000000" w:rsidR="00000000" w:rsidRPr="00000000">
        <w:rPr>
          <w:rtl w:val="0"/>
        </w:rPr>
        <w:t xml:space="preserve">Oliveras Aguilar, piloto profesional de NASCAR México, quien quedó en segundo puesto apenas a 1.6 segundos del liderato, afirmó: </w:t>
      </w:r>
      <w:r w:rsidDel="00000000" w:rsidR="00000000" w:rsidRPr="00000000">
        <w:rPr>
          <w:i w:val="1"/>
          <w:rtl w:val="0"/>
        </w:rPr>
        <w:t xml:space="preserve">“</w:t>
      </w:r>
      <w:r w:rsidDel="00000000" w:rsidR="00000000" w:rsidRPr="00000000">
        <w:rPr>
          <w:i w:val="1"/>
          <w:rtl w:val="0"/>
        </w:rPr>
        <w:t xml:space="preserve">E</w:t>
      </w:r>
      <w:r w:rsidDel="00000000" w:rsidR="00000000" w:rsidRPr="00000000">
        <w:rPr>
          <w:i w:val="1"/>
          <w:rtl w:val="0"/>
        </w:rPr>
        <w:t xml:space="preserve">stamos muy contentos, hicimos una carrera bastante inteligente con un ritmo muy, muy fuerte. Veníamos de la décima posición y avanzamos uno por uno hasta llegar al segundo puesto. Creo que teníamos con qué pelear hasta el final, pero el motor ya venía muy caliente y optamos </w:t>
      </w:r>
      <w:r w:rsidDel="00000000" w:rsidR="00000000" w:rsidRPr="00000000">
        <w:rPr>
          <w:i w:val="1"/>
          <w:rtl w:val="0"/>
        </w:rPr>
        <w:t xml:space="preserve">arriesgarnos para llegar al  podio</w:t>
      </w:r>
      <w:r w:rsidDel="00000000" w:rsidR="00000000" w:rsidRPr="00000000">
        <w:rPr>
          <w:i w:val="1"/>
          <w:rtl w:val="0"/>
        </w:rPr>
        <w:t xml:space="preserve"> que es muy bueno”.</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i w:val="1"/>
        </w:rPr>
      </w:pPr>
      <w:r w:rsidDel="00000000" w:rsidR="00000000" w:rsidRPr="00000000">
        <w:rPr>
          <w:rtl w:val="0"/>
        </w:rPr>
        <w:t xml:space="preserve">Por su parte, Santiago Tovar, quien a pesar de tener un buen inicio, sufrió un accidente que lo relegó a la posición 14, declaró: </w:t>
      </w:r>
      <w:r w:rsidDel="00000000" w:rsidR="00000000" w:rsidRPr="00000000">
        <w:rPr>
          <w:i w:val="1"/>
          <w:rtl w:val="0"/>
        </w:rPr>
        <w:t xml:space="preserve">“</w:t>
      </w:r>
      <w:r w:rsidDel="00000000" w:rsidR="00000000" w:rsidRPr="00000000">
        <w:rPr>
          <w:i w:val="1"/>
          <w:rtl w:val="0"/>
        </w:rPr>
        <w:t xml:space="preserve">S</w:t>
      </w:r>
      <w:r w:rsidDel="00000000" w:rsidR="00000000" w:rsidRPr="00000000">
        <w:rPr>
          <w:i w:val="1"/>
          <w:rtl w:val="0"/>
        </w:rPr>
        <w:t xml:space="preserve">e nos ponchó la llanta cuando estábamos entre los punteros y nos fuimos contra la pared. Esperamos tener mejor suerte para la próxima fecha, es una lástima pero así es esto y como siempre luchamos para dar el mejor resultado”.</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i w:val="1"/>
        </w:rPr>
      </w:pPr>
      <w:r w:rsidDel="00000000" w:rsidR="00000000" w:rsidRPr="00000000">
        <w:rPr>
          <w:rtl w:val="0"/>
        </w:rPr>
        <w:t xml:space="preserve">Finalmente, Rubén Pardo, quien culminó en  el puesto 18 debido a un contacto a pocas vueltas de concluir la competición, comentó: </w:t>
      </w:r>
      <w:r w:rsidDel="00000000" w:rsidR="00000000" w:rsidRPr="00000000">
        <w:rPr>
          <w:i w:val="1"/>
          <w:rtl w:val="0"/>
        </w:rPr>
        <w:t xml:space="preserve">“</w:t>
      </w:r>
      <w:r w:rsidDel="00000000" w:rsidR="00000000" w:rsidRPr="00000000">
        <w:rPr>
          <w:i w:val="1"/>
          <w:rtl w:val="0"/>
        </w:rPr>
        <w:t xml:space="preserve">E</w:t>
      </w:r>
      <w:r w:rsidDel="00000000" w:rsidR="00000000" w:rsidRPr="00000000">
        <w:rPr>
          <w:i w:val="1"/>
          <w:rtl w:val="0"/>
        </w:rPr>
        <w:t xml:space="preserve">s una lástima que pasen estas cosas porque durante el fin de semana, el equipo trabajó muy duro para entregarme un auto bien balanceado y lo demostramos en la pista. No hay más que ver al frente y pensar ahora en Puebla”.</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La siguiente parada de los pilotos Monster Energy será en la quinta fecha de la NASCAR PEAK México Series en el circuito </w:t>
      </w:r>
      <w:r w:rsidDel="00000000" w:rsidR="00000000" w:rsidRPr="00000000">
        <w:rPr>
          <w:color w:val="141414"/>
          <w:rtl w:val="0"/>
        </w:rPr>
        <w:t xml:space="preserve">Autódromo Miguel E. Abed en Puebla</w:t>
      </w:r>
      <w:r w:rsidDel="00000000" w:rsidR="00000000" w:rsidRPr="00000000">
        <w:rPr>
          <w:rtl w:val="0"/>
        </w:rPr>
        <w:t xml:space="preserve"> el próximo 8 de julio.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shd w:fill="ffffff" w:val="clear"/>
        <w:spacing w:line="331.2" w:lineRule="auto"/>
        <w:contextualSpacing w:val="0"/>
        <w:jc w:val="both"/>
        <w:rPr>
          <w:color w:val="141414"/>
        </w:rPr>
      </w:pPr>
      <w:r w:rsidDel="00000000" w:rsidR="00000000" w:rsidRPr="00000000">
        <w:rPr>
          <w:color w:val="141414"/>
          <w:rtl w:val="0"/>
        </w:rPr>
        <w:t xml:space="preserve">Calendario del campeonato NASCAR PEAK México Series 2018:</w:t>
      </w:r>
    </w:p>
    <w:p w:rsidR="00000000" w:rsidDel="00000000" w:rsidP="00000000" w:rsidRDefault="00000000" w:rsidRPr="00000000" w14:paraId="00000011">
      <w:pPr>
        <w:contextualSpacing w:val="0"/>
        <w:jc w:val="center"/>
        <w:rPr>
          <w:color w:val="141414"/>
        </w:rPr>
      </w:pPr>
      <w:r w:rsidDel="00000000" w:rsidR="00000000" w:rsidRPr="00000000">
        <w:rPr>
          <w:rtl w:val="0"/>
        </w:rPr>
      </w:r>
    </w:p>
    <w:p w:rsidR="00000000" w:rsidDel="00000000" w:rsidP="00000000" w:rsidRDefault="00000000" w:rsidRPr="00000000" w14:paraId="00000012">
      <w:pPr>
        <w:shd w:fill="ffffff" w:val="clear"/>
        <w:spacing w:line="331.2" w:lineRule="auto"/>
        <w:contextualSpacing w:val="0"/>
        <w:jc w:val="both"/>
        <w:rPr>
          <w:color w:val="141414"/>
        </w:rPr>
      </w:pPr>
      <w:r w:rsidDel="00000000" w:rsidR="00000000" w:rsidRPr="00000000">
        <w:rPr>
          <w:color w:val="141414"/>
          <w:rtl w:val="0"/>
        </w:rPr>
        <w:t xml:space="preserve">8 de julio/ Puebla/ Autódromo Miguel E. Abed/ Circuito</w:t>
      </w:r>
    </w:p>
    <w:p w:rsidR="00000000" w:rsidDel="00000000" w:rsidP="00000000" w:rsidRDefault="00000000" w:rsidRPr="00000000" w14:paraId="00000013">
      <w:pPr>
        <w:shd w:fill="ffffff" w:val="clear"/>
        <w:spacing w:line="331.2" w:lineRule="auto"/>
        <w:contextualSpacing w:val="0"/>
        <w:jc w:val="both"/>
        <w:rPr>
          <w:color w:val="141414"/>
        </w:rPr>
      </w:pPr>
      <w:r w:rsidDel="00000000" w:rsidR="00000000" w:rsidRPr="00000000">
        <w:rPr>
          <w:color w:val="141414"/>
          <w:rtl w:val="0"/>
        </w:rPr>
        <w:t xml:space="preserve">29 de julio/ Aguascalientes/ Autódromo Internacional de Aguascalientes/ Óvalo</w:t>
      </w:r>
    </w:p>
    <w:p w:rsidR="00000000" w:rsidDel="00000000" w:rsidP="00000000" w:rsidRDefault="00000000" w:rsidRPr="00000000" w14:paraId="00000014">
      <w:pPr>
        <w:shd w:fill="ffffff" w:val="clear"/>
        <w:spacing w:line="331.2" w:lineRule="auto"/>
        <w:contextualSpacing w:val="0"/>
        <w:jc w:val="both"/>
        <w:rPr>
          <w:color w:val="141414"/>
        </w:rPr>
      </w:pPr>
      <w:r w:rsidDel="00000000" w:rsidR="00000000" w:rsidRPr="00000000">
        <w:rPr>
          <w:color w:val="141414"/>
          <w:rtl w:val="0"/>
        </w:rPr>
        <w:t xml:space="preserve">19 de agosto/ Querétaro/ Autódromo del Ecocentro de la Unión Ganadera/ Circuito</w:t>
      </w:r>
    </w:p>
    <w:p w:rsidR="00000000" w:rsidDel="00000000" w:rsidP="00000000" w:rsidRDefault="00000000" w:rsidRPr="00000000" w14:paraId="00000015">
      <w:pPr>
        <w:shd w:fill="ffffff" w:val="clear"/>
        <w:spacing w:line="331.2" w:lineRule="auto"/>
        <w:contextualSpacing w:val="0"/>
        <w:jc w:val="both"/>
        <w:rPr>
          <w:color w:val="141414"/>
        </w:rPr>
      </w:pPr>
      <w:r w:rsidDel="00000000" w:rsidR="00000000" w:rsidRPr="00000000">
        <w:rPr>
          <w:color w:val="141414"/>
          <w:rtl w:val="0"/>
        </w:rPr>
        <w:t xml:space="preserve">9 de septiembre/ Puebla/ Autódromo Miguel E. Abed/ Óvalo</w:t>
      </w:r>
    </w:p>
    <w:p w:rsidR="00000000" w:rsidDel="00000000" w:rsidP="00000000" w:rsidRDefault="00000000" w:rsidRPr="00000000" w14:paraId="00000016">
      <w:pPr>
        <w:shd w:fill="ffffff" w:val="clear"/>
        <w:spacing w:line="331.2" w:lineRule="auto"/>
        <w:contextualSpacing w:val="0"/>
        <w:jc w:val="both"/>
        <w:rPr>
          <w:color w:val="141414"/>
        </w:rPr>
      </w:pPr>
      <w:r w:rsidDel="00000000" w:rsidR="00000000" w:rsidRPr="00000000">
        <w:rPr>
          <w:color w:val="141414"/>
          <w:rtl w:val="0"/>
        </w:rPr>
        <w:t xml:space="preserve">30 de septiembre/ Tuxtla Gutiérrez/ Súper Óvalo Chiapas/ Óvalo</w:t>
      </w:r>
    </w:p>
    <w:p w:rsidR="00000000" w:rsidDel="00000000" w:rsidP="00000000" w:rsidRDefault="00000000" w:rsidRPr="00000000" w14:paraId="00000017">
      <w:pPr>
        <w:shd w:fill="ffffff" w:val="clear"/>
        <w:spacing w:line="331.2" w:lineRule="auto"/>
        <w:contextualSpacing w:val="0"/>
        <w:jc w:val="both"/>
        <w:rPr>
          <w:color w:val="141414"/>
        </w:rPr>
      </w:pPr>
      <w:r w:rsidDel="00000000" w:rsidR="00000000" w:rsidRPr="00000000">
        <w:rPr>
          <w:color w:val="141414"/>
          <w:rtl w:val="0"/>
        </w:rPr>
        <w:t xml:space="preserve">21 de octubre/ Autódromo Internacional de Aguascalientes/ Circuito</w:t>
      </w:r>
    </w:p>
    <w:p w:rsidR="00000000" w:rsidDel="00000000" w:rsidP="00000000" w:rsidRDefault="00000000" w:rsidRPr="00000000" w14:paraId="00000018">
      <w:pPr>
        <w:shd w:fill="ffffff" w:val="clear"/>
        <w:spacing w:line="331.2" w:lineRule="auto"/>
        <w:contextualSpacing w:val="0"/>
        <w:jc w:val="both"/>
        <w:rPr>
          <w:color w:val="141414"/>
        </w:rPr>
      </w:pPr>
      <w:r w:rsidDel="00000000" w:rsidR="00000000" w:rsidRPr="00000000">
        <w:rPr>
          <w:color w:val="141414"/>
          <w:rtl w:val="0"/>
        </w:rPr>
        <w:t xml:space="preserve">11 de noviembre/ Guadalajara/ Trióvalo Internacional de Cajititlán/ Óvalo</w:t>
      </w:r>
    </w:p>
    <w:p w:rsidR="00000000" w:rsidDel="00000000" w:rsidP="00000000" w:rsidRDefault="00000000" w:rsidRPr="00000000" w14:paraId="00000019">
      <w:pPr>
        <w:shd w:fill="ffffff" w:val="clear"/>
        <w:spacing w:line="331.2" w:lineRule="auto"/>
        <w:contextualSpacing w:val="0"/>
        <w:jc w:val="both"/>
        <w:rPr/>
      </w:pPr>
      <w:r w:rsidDel="00000000" w:rsidR="00000000" w:rsidRPr="00000000">
        <w:rPr>
          <w:color w:val="141414"/>
          <w:rtl w:val="0"/>
        </w:rPr>
        <w:t xml:space="preserve">2 de diciembre/ Ciudad de México/ Autódromo Hermanos Rodríguez/Circuito</w:t>
      </w: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center"/>
        <w:rPr/>
      </w:pPr>
      <w:r w:rsidDel="00000000" w:rsidR="00000000" w:rsidRPr="00000000">
        <w:rPr>
          <w:rtl w:val="0"/>
        </w:rPr>
        <w:t xml:space="preserve">Síguenos en redes:</w:t>
      </w:r>
    </w:p>
    <w:p w:rsidR="00000000" w:rsidDel="00000000" w:rsidP="00000000" w:rsidRDefault="00000000" w:rsidRPr="00000000" w14:paraId="0000001D">
      <w:pPr>
        <w:contextualSpacing w:val="0"/>
        <w:jc w:val="center"/>
        <w:rPr/>
      </w:pPr>
      <w:hyperlink r:id="rId6">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1E">
      <w:pPr>
        <w:contextualSpacing w:val="0"/>
        <w:jc w:val="center"/>
        <w:rPr/>
      </w:pPr>
      <w:r w:rsidDel="00000000" w:rsidR="00000000" w:rsidRPr="00000000">
        <w:rPr>
          <w:rtl w:val="0"/>
        </w:rPr>
        <w:t xml:space="preserve">Twitter: </w:t>
      </w:r>
      <w:hyperlink r:id="rId7">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1F">
      <w:pPr>
        <w:contextualSpacing w:val="0"/>
        <w:jc w:val="center"/>
        <w:rPr/>
      </w:pPr>
      <w:r w:rsidDel="00000000" w:rsidR="00000000" w:rsidRPr="00000000">
        <w:rPr>
          <w:rtl w:val="0"/>
        </w:rPr>
        <w:t xml:space="preserve">Instagram: </w:t>
      </w:r>
      <w:hyperlink r:id="rId8">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20">
      <w:pPr>
        <w:contextualSpacing w:val="0"/>
        <w:jc w:val="both"/>
        <w:rPr/>
      </w:pPr>
      <w:r w:rsidDel="00000000" w:rsidR="00000000" w:rsidRPr="00000000">
        <w:rPr>
          <w:rtl w:val="0"/>
        </w:rPr>
      </w:r>
    </w:p>
    <w:p w:rsidR="00000000" w:rsidDel="00000000" w:rsidP="00000000" w:rsidRDefault="00000000" w:rsidRPr="00000000" w14:paraId="00000021">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24">
      <w:pPr>
        <w:contextualSpacing w:val="0"/>
        <w:jc w:val="both"/>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sus embajadores. Más que una bebida, es el estilo de vida de sus atletas, deportes, bandas musicales, seguidores y fanáticos.</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b w:val="1"/>
        </w:rPr>
      </w:pPr>
      <w:r w:rsidDel="00000000" w:rsidR="00000000" w:rsidRPr="00000000">
        <w:rPr>
          <w:rtl w:val="0"/>
        </w:rPr>
        <w:t xml:space="preserve">Conoce más acerca de Monster Energy en</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b w:val="1"/>
          <w:rtl w:val="0"/>
        </w:rPr>
        <w:t xml:space="preserve">Contacto</w:t>
      </w:r>
    </w:p>
    <w:p w:rsidR="00000000" w:rsidDel="00000000" w:rsidP="00000000" w:rsidRDefault="00000000" w:rsidRPr="00000000" w14:paraId="0000002A">
      <w:pPr>
        <w:contextualSpacing w:val="0"/>
        <w:rPr/>
      </w:pPr>
      <w:r w:rsidDel="00000000" w:rsidR="00000000" w:rsidRPr="00000000">
        <w:rPr>
          <w:rtl w:val="0"/>
        </w:rPr>
        <w:t xml:space="preserve">Andrea Munguía Aguilar</w:t>
      </w:r>
    </w:p>
    <w:p w:rsidR="00000000" w:rsidDel="00000000" w:rsidP="00000000" w:rsidRDefault="00000000" w:rsidRPr="00000000" w14:paraId="0000002B">
      <w:pPr>
        <w:contextualSpacing w:val="0"/>
        <w:rPr/>
      </w:pPr>
      <w:r w:rsidDel="00000000" w:rsidR="00000000" w:rsidRPr="00000000">
        <w:rPr>
          <w:rtl w:val="0"/>
        </w:rPr>
        <w:t xml:space="preserve">Another Company</w:t>
      </w:r>
    </w:p>
    <w:p w:rsidR="00000000" w:rsidDel="00000000" w:rsidP="00000000" w:rsidRDefault="00000000" w:rsidRPr="00000000" w14:paraId="0000002C">
      <w:pPr>
        <w:contextualSpacing w:val="0"/>
        <w:rPr/>
      </w:pPr>
      <w:hyperlink r:id="rId11">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55 10 80 01 72</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Claudia Ruiz</w:t>
      </w:r>
    </w:p>
    <w:p w:rsidR="00000000" w:rsidDel="00000000" w:rsidP="00000000" w:rsidRDefault="00000000" w:rsidRPr="00000000" w14:paraId="00000030">
      <w:pPr>
        <w:contextualSpacing w:val="0"/>
        <w:rPr/>
      </w:pPr>
      <w:r w:rsidDel="00000000" w:rsidR="00000000" w:rsidRPr="00000000">
        <w:rPr>
          <w:rtl w:val="0"/>
        </w:rPr>
        <w:t xml:space="preserve">Directora de Medios Deportivos</w:t>
      </w:r>
    </w:p>
    <w:p w:rsidR="00000000" w:rsidDel="00000000" w:rsidP="00000000" w:rsidRDefault="00000000" w:rsidRPr="00000000" w14:paraId="00000031">
      <w:pPr>
        <w:contextualSpacing w:val="0"/>
        <w:rPr/>
      </w:pPr>
      <w:r w:rsidDel="00000000" w:rsidR="00000000" w:rsidRPr="00000000">
        <w:rPr>
          <w:rtl w:val="0"/>
        </w:rPr>
        <w:t xml:space="preserve">Another Company</w:t>
      </w:r>
    </w:p>
    <w:p w:rsidR="00000000" w:rsidDel="00000000" w:rsidP="00000000" w:rsidRDefault="00000000" w:rsidRPr="00000000" w14:paraId="00000032">
      <w:pPr>
        <w:contextualSpacing w:val="0"/>
        <w:rPr/>
      </w:pPr>
      <w:r w:rsidDel="00000000" w:rsidR="00000000" w:rsidRPr="00000000">
        <w:rPr>
          <w:rtl w:val="0"/>
        </w:rPr>
        <w:t xml:space="preserve">(55) 1835 8136</w:t>
      </w:r>
    </w:p>
    <w:p w:rsidR="00000000" w:rsidDel="00000000" w:rsidP="00000000" w:rsidRDefault="00000000" w:rsidRPr="00000000" w14:paraId="00000033">
      <w:pPr>
        <w:contextualSpacing w:val="0"/>
        <w:rPr/>
      </w:pPr>
      <w:hyperlink r:id="rId12">
        <w:r w:rsidDel="00000000" w:rsidR="00000000" w:rsidRPr="00000000">
          <w:rPr>
            <w:color w:val="1155cc"/>
            <w:u w:val="single"/>
            <w:rtl w:val="0"/>
          </w:rPr>
          <w:t xml:space="preserve">claudia@another.co</w:t>
        </w:r>
      </w:hyperlink>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Ana Orduño.</w:t>
      </w:r>
    </w:p>
    <w:p w:rsidR="00000000" w:rsidDel="00000000" w:rsidP="00000000" w:rsidRDefault="00000000" w:rsidRPr="00000000" w14:paraId="00000036">
      <w:pPr>
        <w:contextualSpacing w:val="0"/>
        <w:rPr/>
      </w:pPr>
      <w:r w:rsidDel="00000000" w:rsidR="00000000" w:rsidRPr="00000000">
        <w:rPr>
          <w:rtl w:val="0"/>
        </w:rPr>
        <w:t xml:space="preserve">Communications Manager Monster Energy Mexico</w:t>
      </w:r>
    </w:p>
    <w:p w:rsidR="00000000" w:rsidDel="00000000" w:rsidP="00000000" w:rsidRDefault="00000000" w:rsidRPr="00000000" w14:paraId="00000037">
      <w:pPr>
        <w:contextualSpacing w:val="0"/>
        <w:rPr>
          <w:b w:val="1"/>
        </w:rPr>
      </w:pPr>
      <w:r w:rsidDel="00000000" w:rsidR="00000000" w:rsidRPr="00000000">
        <w:rPr>
          <w:rtl w:val="0"/>
        </w:rPr>
        <w:t xml:space="preserve">#UnleashTheBeast</w:t>
      </w:r>
      <w:r w:rsidDel="00000000" w:rsidR="00000000" w:rsidRPr="00000000">
        <w:rPr>
          <w:rtl w:val="0"/>
        </w:rPr>
      </w:r>
    </w:p>
    <w:sectPr>
      <w:headerReference r:id="rId13" w:type="default"/>
      <w:headerReference r:id="rId14" w:type="first"/>
      <w:footerReference r:id="rId15" w:type="default"/>
      <w:footerReference r:id="rId16"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contextualSpacing w:val="0"/>
      <w:jc w:val="center"/>
      <w:rPr/>
    </w:pPr>
    <w:r w:rsidDel="00000000" w:rsidR="00000000" w:rsidRPr="00000000">
      <w:rPr>
        <w:rtl w:val="0"/>
      </w:rPr>
    </w:r>
  </w:p>
  <w:p w:rsidR="00000000" w:rsidDel="00000000" w:rsidP="00000000" w:rsidRDefault="00000000" w:rsidRPr="00000000" w14:paraId="00000039">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ndrea.munguia@another.com" TargetMode="External"/><Relationship Id="rId10" Type="http://schemas.openxmlformats.org/officeDocument/2006/relationships/hyperlink" Target="http://monsterenergy.com" TargetMode="External"/><Relationship Id="rId13" Type="http://schemas.openxmlformats.org/officeDocument/2006/relationships/header" Target="header1.xml"/><Relationship Id="rId12" Type="http://schemas.openxmlformats.org/officeDocument/2006/relationships/hyperlink" Target="mailto:claudi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nsterenergy.com"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facebook.com/MonsterEnergy" TargetMode="External"/><Relationship Id="rId7" Type="http://schemas.openxmlformats.org/officeDocument/2006/relationships/hyperlink" Target="https://twitter.com/MonsterEnergyMx" TargetMode="External"/><Relationship Id="rId8" Type="http://schemas.openxmlformats.org/officeDocument/2006/relationships/hyperlink" Target="https://www.instagram.com/monster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